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B9" w:rsidRPr="00DB45C8" w:rsidRDefault="00C726B9" w:rsidP="00C726B9">
      <w:pPr>
        <w:jc w:val="center"/>
        <w:rPr>
          <w:b/>
          <w:sz w:val="22"/>
          <w:szCs w:val="22"/>
        </w:rPr>
      </w:pPr>
      <w:r w:rsidRPr="00DB45C8">
        <w:rPr>
          <w:b/>
          <w:sz w:val="22"/>
          <w:szCs w:val="22"/>
        </w:rPr>
        <w:t xml:space="preserve">Programma </w:t>
      </w:r>
      <w:r w:rsidR="000665D6" w:rsidRPr="00DB45C8">
        <w:rPr>
          <w:b/>
          <w:sz w:val="22"/>
          <w:szCs w:val="22"/>
        </w:rPr>
        <w:t xml:space="preserve">eendaagse </w:t>
      </w:r>
      <w:r w:rsidR="009566D2" w:rsidRPr="00DB45C8">
        <w:rPr>
          <w:b/>
          <w:sz w:val="22"/>
          <w:szCs w:val="22"/>
        </w:rPr>
        <w:t>Mast</w:t>
      </w:r>
      <w:bookmarkStart w:id="0" w:name="_GoBack"/>
      <w:bookmarkEnd w:id="0"/>
      <w:r w:rsidR="009566D2" w:rsidRPr="00DB45C8">
        <w:rPr>
          <w:b/>
          <w:sz w:val="22"/>
          <w:szCs w:val="22"/>
        </w:rPr>
        <w:t xml:space="preserve">erclass EMDR en Verslaving </w:t>
      </w:r>
    </w:p>
    <w:p w:rsidR="000665D6" w:rsidRPr="00DB45C8" w:rsidRDefault="000665D6" w:rsidP="00C726B9">
      <w:pPr>
        <w:jc w:val="center"/>
        <w:rPr>
          <w:b/>
          <w:sz w:val="22"/>
          <w:szCs w:val="22"/>
        </w:rPr>
      </w:pPr>
      <w:r w:rsidRPr="00DB45C8">
        <w:rPr>
          <w:b/>
          <w:sz w:val="22"/>
          <w:szCs w:val="22"/>
        </w:rPr>
        <w:t xml:space="preserve">Hellen Hornsveld &amp; </w:t>
      </w:r>
      <w:proofErr w:type="spellStart"/>
      <w:r w:rsidRPr="00DB45C8">
        <w:rPr>
          <w:b/>
          <w:sz w:val="22"/>
          <w:szCs w:val="22"/>
        </w:rPr>
        <w:t>Wiebren</w:t>
      </w:r>
      <w:proofErr w:type="spellEnd"/>
      <w:r w:rsidRPr="00DB45C8">
        <w:rPr>
          <w:b/>
          <w:sz w:val="22"/>
          <w:szCs w:val="22"/>
        </w:rPr>
        <w:t xml:space="preserve"> Markus </w:t>
      </w:r>
    </w:p>
    <w:p w:rsidR="00FB4FA1" w:rsidRPr="00DB45C8" w:rsidRDefault="00DB45C8" w:rsidP="00CD1DAF">
      <w:pPr>
        <w:rPr>
          <w:sz w:val="22"/>
          <w:szCs w:val="22"/>
        </w:rPr>
      </w:pPr>
      <w:r w:rsidRPr="00DB45C8">
        <w:rPr>
          <w:sz w:val="22"/>
          <w:szCs w:val="22"/>
        </w:rPr>
        <w:t>W</w:t>
      </w:r>
      <w:r w:rsidR="00FB4FA1" w:rsidRPr="00DB45C8">
        <w:rPr>
          <w:sz w:val="22"/>
          <w:szCs w:val="22"/>
        </w:rPr>
        <w:t xml:space="preserve">ij hebben </w:t>
      </w:r>
      <w:r w:rsidRPr="00DB45C8">
        <w:rPr>
          <w:sz w:val="22"/>
          <w:szCs w:val="22"/>
        </w:rPr>
        <w:t xml:space="preserve">dia’s, </w:t>
      </w:r>
      <w:r w:rsidR="00FB4FA1" w:rsidRPr="00DB45C8">
        <w:rPr>
          <w:sz w:val="22"/>
          <w:szCs w:val="22"/>
        </w:rPr>
        <w:t>oefeningen, demonstraties en videomateriaal om twee dagen te vullen</w:t>
      </w:r>
      <w:r w:rsidRPr="00DB45C8">
        <w:rPr>
          <w:sz w:val="22"/>
          <w:szCs w:val="22"/>
        </w:rPr>
        <w:t xml:space="preserve">. Wij </w:t>
      </w:r>
      <w:r w:rsidR="00FB4FA1" w:rsidRPr="00DB45C8">
        <w:rPr>
          <w:sz w:val="22"/>
          <w:szCs w:val="22"/>
        </w:rPr>
        <w:t>zullen voor deze masterclass een selectie maken</w:t>
      </w:r>
      <w:r w:rsidRPr="00DB45C8">
        <w:rPr>
          <w:sz w:val="22"/>
          <w:szCs w:val="22"/>
        </w:rPr>
        <w:t xml:space="preserve">, die mede is gebaseerd op wensen en prioriteiten van de deelnemers. </w:t>
      </w:r>
    </w:p>
    <w:p w:rsidR="00DB45C8" w:rsidRPr="00DB45C8" w:rsidRDefault="00DB45C8" w:rsidP="00CD1DAF">
      <w:pPr>
        <w:rPr>
          <w:sz w:val="22"/>
          <w:szCs w:val="22"/>
        </w:rPr>
      </w:pPr>
    </w:p>
    <w:p w:rsidR="00BE03FF" w:rsidRPr="00DB45C8" w:rsidRDefault="00BE03FF" w:rsidP="00BE03FF">
      <w:pPr>
        <w:rPr>
          <w:b/>
          <w:sz w:val="22"/>
          <w:szCs w:val="22"/>
        </w:rPr>
      </w:pPr>
      <w:r w:rsidRPr="00DB45C8">
        <w:rPr>
          <w:b/>
          <w:sz w:val="22"/>
          <w:szCs w:val="22"/>
        </w:rPr>
        <w:t>09.30</w:t>
      </w:r>
      <w:r w:rsidRPr="00DB45C8">
        <w:rPr>
          <w:b/>
          <w:sz w:val="22"/>
          <w:szCs w:val="22"/>
        </w:rPr>
        <w:tab/>
      </w:r>
      <w:r w:rsidRPr="00DB45C8">
        <w:rPr>
          <w:b/>
          <w:sz w:val="22"/>
          <w:szCs w:val="22"/>
        </w:rPr>
        <w:tab/>
      </w:r>
      <w:r w:rsidR="000665D6" w:rsidRPr="00DB45C8">
        <w:rPr>
          <w:b/>
          <w:sz w:val="22"/>
          <w:szCs w:val="22"/>
        </w:rPr>
        <w:t>I</w:t>
      </w:r>
      <w:r w:rsidRPr="00DB45C8">
        <w:rPr>
          <w:b/>
          <w:sz w:val="22"/>
          <w:szCs w:val="22"/>
        </w:rPr>
        <w:t>nleiding</w:t>
      </w:r>
      <w:r w:rsidR="009566D2" w:rsidRPr="00DB45C8">
        <w:rPr>
          <w:b/>
          <w:sz w:val="22"/>
          <w:szCs w:val="22"/>
        </w:rPr>
        <w:t xml:space="preserve"> op de dag. </w:t>
      </w:r>
    </w:p>
    <w:p w:rsidR="009566D2" w:rsidRPr="00DB45C8" w:rsidRDefault="000665D6" w:rsidP="00BE03FF">
      <w:pPr>
        <w:rPr>
          <w:sz w:val="22"/>
          <w:szCs w:val="22"/>
        </w:rPr>
      </w:pPr>
      <w:r w:rsidRPr="00DB45C8">
        <w:rPr>
          <w:sz w:val="22"/>
          <w:szCs w:val="22"/>
        </w:rPr>
        <w:t>O</w:t>
      </w:r>
      <w:r w:rsidR="009566D2" w:rsidRPr="00DB45C8">
        <w:rPr>
          <w:sz w:val="22"/>
          <w:szCs w:val="22"/>
        </w:rPr>
        <w:t>nze persoonlijke betrokkenheid zal worden toegelicht</w:t>
      </w:r>
      <w:r w:rsidRPr="00DB45C8">
        <w:rPr>
          <w:sz w:val="22"/>
          <w:szCs w:val="22"/>
        </w:rPr>
        <w:t xml:space="preserve"> en de reeds op gedane ervaringen van de deelnemers met EMDR en verslaving zullen worden </w:t>
      </w:r>
      <w:r w:rsidR="00DB45C8" w:rsidRPr="00DB45C8">
        <w:rPr>
          <w:sz w:val="22"/>
          <w:szCs w:val="22"/>
        </w:rPr>
        <w:t>geïnventariseerd</w:t>
      </w:r>
      <w:r w:rsidRPr="00DB45C8">
        <w:rPr>
          <w:sz w:val="22"/>
          <w:szCs w:val="22"/>
        </w:rPr>
        <w:t xml:space="preserve">. </w:t>
      </w:r>
    </w:p>
    <w:p w:rsidR="00DB45C8" w:rsidRPr="00DB45C8" w:rsidRDefault="00DB45C8" w:rsidP="00BE03FF">
      <w:pPr>
        <w:rPr>
          <w:sz w:val="22"/>
          <w:szCs w:val="22"/>
        </w:rPr>
      </w:pPr>
      <w:r w:rsidRPr="00DB45C8">
        <w:rPr>
          <w:sz w:val="22"/>
          <w:szCs w:val="22"/>
        </w:rPr>
        <w:t xml:space="preserve">In hoeverre is het protocol reeds bekeken? Er mee geoefend? </w:t>
      </w:r>
    </w:p>
    <w:p w:rsidR="009566D2" w:rsidRPr="00DB45C8" w:rsidRDefault="009566D2" w:rsidP="00BE03FF">
      <w:pPr>
        <w:rPr>
          <w:sz w:val="22"/>
          <w:szCs w:val="22"/>
        </w:rPr>
      </w:pPr>
      <w:r w:rsidRPr="00DB45C8">
        <w:rPr>
          <w:sz w:val="22"/>
          <w:szCs w:val="22"/>
        </w:rPr>
        <w:t xml:space="preserve"> </w:t>
      </w:r>
    </w:p>
    <w:p w:rsidR="000665D6" w:rsidRPr="00DB45C8" w:rsidRDefault="00BE03FF" w:rsidP="00BE03FF">
      <w:pPr>
        <w:rPr>
          <w:b/>
          <w:sz w:val="22"/>
          <w:szCs w:val="22"/>
        </w:rPr>
      </w:pPr>
      <w:r w:rsidRPr="00DB45C8">
        <w:rPr>
          <w:b/>
          <w:sz w:val="22"/>
          <w:szCs w:val="22"/>
        </w:rPr>
        <w:t>09.45</w:t>
      </w:r>
      <w:r w:rsidRPr="00DB45C8">
        <w:rPr>
          <w:b/>
          <w:sz w:val="22"/>
          <w:szCs w:val="22"/>
        </w:rPr>
        <w:tab/>
      </w:r>
      <w:r w:rsidRPr="00DB45C8">
        <w:rPr>
          <w:b/>
          <w:sz w:val="22"/>
          <w:szCs w:val="22"/>
        </w:rPr>
        <w:tab/>
      </w:r>
      <w:r w:rsidR="000665D6" w:rsidRPr="00DB45C8">
        <w:rPr>
          <w:b/>
          <w:sz w:val="22"/>
          <w:szCs w:val="22"/>
        </w:rPr>
        <w:t xml:space="preserve">Algemene Inleiding </w:t>
      </w:r>
    </w:p>
    <w:p w:rsidR="009566D2" w:rsidRPr="00DB45C8" w:rsidRDefault="000665D6" w:rsidP="00BE03FF">
      <w:pPr>
        <w:rPr>
          <w:sz w:val="22"/>
          <w:szCs w:val="22"/>
        </w:rPr>
      </w:pPr>
      <w:r w:rsidRPr="00DB45C8">
        <w:rPr>
          <w:sz w:val="22"/>
          <w:szCs w:val="22"/>
        </w:rPr>
        <w:t>In deze inleiding zal een kort historisch overzicht gegeven worden van wat er tot nu toe verschenen is over EMDR en verslaving (</w:t>
      </w:r>
      <w:r w:rsidR="00DB45C8" w:rsidRPr="00DB45C8">
        <w:rPr>
          <w:sz w:val="22"/>
          <w:szCs w:val="22"/>
        </w:rPr>
        <w:t xml:space="preserve">Het werk van </w:t>
      </w:r>
      <w:proofErr w:type="spellStart"/>
      <w:r w:rsidR="00DB45C8" w:rsidRPr="00DB45C8">
        <w:rPr>
          <w:sz w:val="22"/>
          <w:szCs w:val="22"/>
        </w:rPr>
        <w:t>A.</w:t>
      </w:r>
      <w:r w:rsidRPr="00DB45C8">
        <w:rPr>
          <w:sz w:val="22"/>
          <w:szCs w:val="22"/>
        </w:rPr>
        <w:t>Popky</w:t>
      </w:r>
      <w:proofErr w:type="spellEnd"/>
      <w:r w:rsidRPr="00DB45C8">
        <w:rPr>
          <w:sz w:val="22"/>
          <w:szCs w:val="22"/>
        </w:rPr>
        <w:t xml:space="preserve">, </w:t>
      </w:r>
      <w:proofErr w:type="spellStart"/>
      <w:r w:rsidR="00DB45C8" w:rsidRPr="00DB45C8">
        <w:rPr>
          <w:sz w:val="22"/>
          <w:szCs w:val="22"/>
        </w:rPr>
        <w:t>M.</w:t>
      </w:r>
      <w:r w:rsidRPr="00DB45C8">
        <w:rPr>
          <w:sz w:val="22"/>
          <w:szCs w:val="22"/>
        </w:rPr>
        <w:t>Hase</w:t>
      </w:r>
      <w:proofErr w:type="spellEnd"/>
      <w:r w:rsidRPr="00DB45C8">
        <w:rPr>
          <w:sz w:val="22"/>
          <w:szCs w:val="22"/>
        </w:rPr>
        <w:t xml:space="preserve">, </w:t>
      </w:r>
      <w:proofErr w:type="spellStart"/>
      <w:r w:rsidR="00DB45C8" w:rsidRPr="00DB45C8">
        <w:rPr>
          <w:sz w:val="22"/>
          <w:szCs w:val="22"/>
        </w:rPr>
        <w:t>J.</w:t>
      </w:r>
      <w:r w:rsidRPr="00DB45C8">
        <w:rPr>
          <w:sz w:val="22"/>
          <w:szCs w:val="22"/>
        </w:rPr>
        <w:t>Knipe</w:t>
      </w:r>
      <w:proofErr w:type="spellEnd"/>
      <w:r w:rsidR="00DB45C8" w:rsidRPr="00DB45C8">
        <w:rPr>
          <w:sz w:val="22"/>
          <w:szCs w:val="22"/>
        </w:rPr>
        <w:t xml:space="preserve"> en </w:t>
      </w:r>
      <w:proofErr w:type="spellStart"/>
      <w:r w:rsidR="00DB45C8" w:rsidRPr="00DB45C8">
        <w:rPr>
          <w:sz w:val="22"/>
          <w:szCs w:val="22"/>
        </w:rPr>
        <w:t>R.Miller</w:t>
      </w:r>
      <w:proofErr w:type="spellEnd"/>
      <w:r w:rsidRPr="00DB45C8">
        <w:rPr>
          <w:sz w:val="22"/>
          <w:szCs w:val="22"/>
        </w:rPr>
        <w:t xml:space="preserve">). </w:t>
      </w:r>
      <w:r w:rsidR="00464FCE" w:rsidRPr="00DB45C8">
        <w:rPr>
          <w:sz w:val="22"/>
          <w:szCs w:val="22"/>
        </w:rPr>
        <w:t>D</w:t>
      </w:r>
      <w:r w:rsidR="001D59F9" w:rsidRPr="00DB45C8">
        <w:rPr>
          <w:sz w:val="22"/>
          <w:szCs w:val="22"/>
        </w:rPr>
        <w:t>aarna</w:t>
      </w:r>
      <w:r w:rsidR="00464FCE" w:rsidRPr="00DB45C8">
        <w:rPr>
          <w:sz w:val="22"/>
          <w:szCs w:val="22"/>
        </w:rPr>
        <w:t xml:space="preserve"> komt een korte </w:t>
      </w:r>
      <w:r w:rsidR="00DB45C8" w:rsidRPr="00DB45C8">
        <w:rPr>
          <w:sz w:val="22"/>
          <w:szCs w:val="22"/>
        </w:rPr>
        <w:t xml:space="preserve">introductie op </w:t>
      </w:r>
      <w:r w:rsidR="00464FCE" w:rsidRPr="00DB45C8">
        <w:rPr>
          <w:sz w:val="22"/>
          <w:szCs w:val="22"/>
        </w:rPr>
        <w:t xml:space="preserve">ons eigen protocol </w:t>
      </w:r>
      <w:r w:rsidR="009566D2" w:rsidRPr="00DB45C8">
        <w:rPr>
          <w:sz w:val="22"/>
          <w:szCs w:val="22"/>
        </w:rPr>
        <w:t xml:space="preserve">(Hornsveld &amp; Markus, 2014) </w:t>
      </w:r>
      <w:r w:rsidR="00464FCE" w:rsidRPr="00DB45C8">
        <w:rPr>
          <w:sz w:val="22"/>
          <w:szCs w:val="22"/>
        </w:rPr>
        <w:t xml:space="preserve">en doen een voorstel tot het bespreken van </w:t>
      </w:r>
      <w:r w:rsidR="009566D2" w:rsidRPr="00DB45C8">
        <w:rPr>
          <w:sz w:val="22"/>
          <w:szCs w:val="22"/>
        </w:rPr>
        <w:t xml:space="preserve">5 </w:t>
      </w:r>
      <w:r w:rsidR="00464FCE" w:rsidRPr="00DB45C8">
        <w:rPr>
          <w:sz w:val="22"/>
          <w:szCs w:val="22"/>
        </w:rPr>
        <w:t xml:space="preserve">van de 10 </w:t>
      </w:r>
      <w:r w:rsidRPr="00DB45C8">
        <w:rPr>
          <w:sz w:val="22"/>
          <w:szCs w:val="22"/>
        </w:rPr>
        <w:t>modules</w:t>
      </w:r>
      <w:r w:rsidR="00464FCE" w:rsidRPr="00DB45C8">
        <w:rPr>
          <w:sz w:val="22"/>
          <w:szCs w:val="22"/>
        </w:rPr>
        <w:t xml:space="preserve"> (gese</w:t>
      </w:r>
      <w:r w:rsidRPr="00DB45C8">
        <w:rPr>
          <w:sz w:val="22"/>
          <w:szCs w:val="22"/>
        </w:rPr>
        <w:t>lecteerd op grond van relevantie en complexiteit</w:t>
      </w:r>
      <w:r w:rsidR="00464FCE" w:rsidRPr="00DB45C8">
        <w:rPr>
          <w:sz w:val="22"/>
          <w:szCs w:val="22"/>
        </w:rPr>
        <w:t xml:space="preserve">). Deelnemers kunnen ook een eigen voorkeur aangeven. </w:t>
      </w:r>
    </w:p>
    <w:p w:rsidR="00464FCE" w:rsidRPr="00DB45C8" w:rsidRDefault="00464FCE" w:rsidP="00BE03FF">
      <w:pPr>
        <w:rPr>
          <w:sz w:val="22"/>
          <w:szCs w:val="22"/>
        </w:rPr>
      </w:pPr>
    </w:p>
    <w:p w:rsidR="00CD77C5" w:rsidRPr="00DB45C8" w:rsidRDefault="00BE03FF" w:rsidP="00BE03FF">
      <w:pPr>
        <w:rPr>
          <w:b/>
          <w:sz w:val="22"/>
          <w:szCs w:val="22"/>
        </w:rPr>
      </w:pPr>
      <w:r w:rsidRPr="00DB45C8">
        <w:rPr>
          <w:b/>
          <w:sz w:val="22"/>
          <w:szCs w:val="22"/>
        </w:rPr>
        <w:t>10.15</w:t>
      </w:r>
      <w:r w:rsidRPr="00DB45C8">
        <w:rPr>
          <w:b/>
          <w:sz w:val="22"/>
          <w:szCs w:val="22"/>
        </w:rPr>
        <w:tab/>
      </w:r>
      <w:r w:rsidRPr="00DB45C8">
        <w:rPr>
          <w:b/>
          <w:sz w:val="22"/>
          <w:szCs w:val="22"/>
        </w:rPr>
        <w:tab/>
      </w:r>
      <w:r w:rsidR="001D59F9" w:rsidRPr="00DB45C8">
        <w:rPr>
          <w:b/>
          <w:sz w:val="22"/>
          <w:szCs w:val="22"/>
        </w:rPr>
        <w:t>De voorbereidende fase</w:t>
      </w:r>
    </w:p>
    <w:p w:rsidR="00757ED8" w:rsidRPr="00DB45C8" w:rsidRDefault="00CD77C5" w:rsidP="00BE03FF">
      <w:pPr>
        <w:rPr>
          <w:sz w:val="22"/>
          <w:szCs w:val="22"/>
        </w:rPr>
      </w:pPr>
      <w:r w:rsidRPr="00DB45C8">
        <w:rPr>
          <w:sz w:val="22"/>
          <w:szCs w:val="22"/>
        </w:rPr>
        <w:t xml:space="preserve">Selectie </w:t>
      </w:r>
      <w:r w:rsidR="001D59F9" w:rsidRPr="00DB45C8">
        <w:rPr>
          <w:sz w:val="22"/>
          <w:szCs w:val="22"/>
        </w:rPr>
        <w:t>(in- en exclusie</w:t>
      </w:r>
      <w:r w:rsidR="00E63A4B" w:rsidRPr="00DB45C8">
        <w:rPr>
          <w:sz w:val="22"/>
          <w:szCs w:val="22"/>
        </w:rPr>
        <w:t>criteria</w:t>
      </w:r>
      <w:r w:rsidR="001D59F9" w:rsidRPr="00DB45C8">
        <w:rPr>
          <w:sz w:val="22"/>
          <w:szCs w:val="22"/>
        </w:rPr>
        <w:t xml:space="preserve">) en randvoorwaarden zullen worden besproken. We geven ook enkele tips en valkuilen met betrekking tot het behandelen van PTSS klachten gedurende </w:t>
      </w:r>
      <w:r w:rsidR="00757ED8" w:rsidRPr="00DB45C8">
        <w:rPr>
          <w:sz w:val="22"/>
          <w:szCs w:val="22"/>
        </w:rPr>
        <w:t xml:space="preserve">of </w:t>
      </w:r>
      <w:r w:rsidR="001D59F9" w:rsidRPr="00DB45C8">
        <w:rPr>
          <w:sz w:val="22"/>
          <w:szCs w:val="22"/>
        </w:rPr>
        <w:t>voora</w:t>
      </w:r>
      <w:r w:rsidR="00757ED8" w:rsidRPr="00DB45C8">
        <w:rPr>
          <w:sz w:val="22"/>
          <w:szCs w:val="22"/>
        </w:rPr>
        <w:t xml:space="preserve">fgaand aan de behandeling van verslavingsgedrag. </w:t>
      </w:r>
    </w:p>
    <w:p w:rsidR="00CD77C5" w:rsidRPr="00DB45C8" w:rsidRDefault="00CD77C5" w:rsidP="00BE03FF">
      <w:pPr>
        <w:rPr>
          <w:sz w:val="22"/>
          <w:szCs w:val="22"/>
        </w:rPr>
      </w:pPr>
    </w:p>
    <w:p w:rsidR="00CD77C5" w:rsidRPr="00DB45C8" w:rsidRDefault="00757ED8" w:rsidP="00BE03FF">
      <w:pPr>
        <w:rPr>
          <w:b/>
          <w:sz w:val="22"/>
          <w:szCs w:val="22"/>
        </w:rPr>
      </w:pPr>
      <w:r w:rsidRPr="00DB45C8">
        <w:rPr>
          <w:b/>
          <w:sz w:val="22"/>
          <w:szCs w:val="22"/>
        </w:rPr>
        <w:t>10.45</w:t>
      </w:r>
      <w:r w:rsidR="00BE03FF" w:rsidRPr="00DB45C8">
        <w:rPr>
          <w:b/>
          <w:sz w:val="22"/>
          <w:szCs w:val="22"/>
        </w:rPr>
        <w:tab/>
      </w:r>
      <w:r w:rsidR="00BE03FF" w:rsidRPr="00DB45C8">
        <w:rPr>
          <w:b/>
          <w:sz w:val="22"/>
          <w:szCs w:val="22"/>
        </w:rPr>
        <w:tab/>
      </w:r>
      <w:r w:rsidRPr="00DB45C8">
        <w:rPr>
          <w:b/>
          <w:sz w:val="22"/>
          <w:szCs w:val="22"/>
        </w:rPr>
        <w:t xml:space="preserve">Module </w:t>
      </w:r>
      <w:r w:rsidR="00502912" w:rsidRPr="00DB45C8">
        <w:rPr>
          <w:b/>
          <w:sz w:val="22"/>
          <w:szCs w:val="22"/>
        </w:rPr>
        <w:t>B</w:t>
      </w:r>
      <w:r w:rsidR="00CD77C5" w:rsidRPr="00DB45C8">
        <w:rPr>
          <w:b/>
          <w:sz w:val="22"/>
          <w:szCs w:val="22"/>
        </w:rPr>
        <w:t xml:space="preserve">:  </w:t>
      </w:r>
      <w:r w:rsidR="00502912" w:rsidRPr="00DB45C8">
        <w:rPr>
          <w:b/>
          <w:sz w:val="22"/>
          <w:szCs w:val="22"/>
        </w:rPr>
        <w:t>Installeren po</w:t>
      </w:r>
      <w:r w:rsidRPr="00DB45C8">
        <w:rPr>
          <w:b/>
          <w:sz w:val="22"/>
          <w:szCs w:val="22"/>
        </w:rPr>
        <w:t>sitie</w:t>
      </w:r>
      <w:r w:rsidR="00502912" w:rsidRPr="00DB45C8">
        <w:rPr>
          <w:b/>
          <w:sz w:val="22"/>
          <w:szCs w:val="22"/>
        </w:rPr>
        <w:t xml:space="preserve">ve </w:t>
      </w:r>
      <w:r w:rsidRPr="00DB45C8">
        <w:rPr>
          <w:b/>
          <w:sz w:val="22"/>
          <w:szCs w:val="22"/>
        </w:rPr>
        <w:t>behandeldoel</w:t>
      </w:r>
      <w:r w:rsidR="00502912" w:rsidRPr="00DB45C8">
        <w:rPr>
          <w:b/>
          <w:sz w:val="22"/>
          <w:szCs w:val="22"/>
        </w:rPr>
        <w:t>en</w:t>
      </w:r>
      <w:r w:rsidRPr="00DB45C8">
        <w:rPr>
          <w:b/>
          <w:sz w:val="22"/>
          <w:szCs w:val="22"/>
        </w:rPr>
        <w:t xml:space="preserve"> </w:t>
      </w:r>
    </w:p>
    <w:p w:rsidR="00757ED8" w:rsidRPr="00DB45C8" w:rsidRDefault="00CD77C5" w:rsidP="00BE03FF">
      <w:pPr>
        <w:rPr>
          <w:sz w:val="22"/>
          <w:szCs w:val="22"/>
        </w:rPr>
      </w:pPr>
      <w:r w:rsidRPr="00DB45C8">
        <w:rPr>
          <w:sz w:val="22"/>
          <w:szCs w:val="22"/>
        </w:rPr>
        <w:t xml:space="preserve">We houden dit kort; </w:t>
      </w:r>
      <w:r w:rsidR="00757ED8" w:rsidRPr="00DB45C8">
        <w:rPr>
          <w:sz w:val="22"/>
          <w:szCs w:val="22"/>
        </w:rPr>
        <w:t xml:space="preserve">oefenen </w:t>
      </w:r>
      <w:r w:rsidRPr="00DB45C8">
        <w:rPr>
          <w:sz w:val="22"/>
          <w:szCs w:val="22"/>
        </w:rPr>
        <w:t xml:space="preserve">is bij </w:t>
      </w:r>
      <w:r w:rsidR="00757ED8" w:rsidRPr="00DB45C8">
        <w:rPr>
          <w:sz w:val="22"/>
          <w:szCs w:val="22"/>
        </w:rPr>
        <w:t>deze module is niet nodig</w:t>
      </w:r>
      <w:r w:rsidR="00502912" w:rsidRPr="00DB45C8">
        <w:rPr>
          <w:sz w:val="22"/>
          <w:szCs w:val="22"/>
        </w:rPr>
        <w:t>, we</w:t>
      </w:r>
      <w:r w:rsidRPr="00DB45C8">
        <w:rPr>
          <w:sz w:val="22"/>
          <w:szCs w:val="22"/>
        </w:rPr>
        <w:t xml:space="preserve"> geven wel </w:t>
      </w:r>
      <w:r w:rsidR="00502912" w:rsidRPr="00DB45C8">
        <w:rPr>
          <w:sz w:val="22"/>
          <w:szCs w:val="22"/>
        </w:rPr>
        <w:t>enkele tips</w:t>
      </w:r>
      <w:r w:rsidR="00757ED8" w:rsidRPr="00DB45C8">
        <w:rPr>
          <w:sz w:val="22"/>
          <w:szCs w:val="22"/>
        </w:rPr>
        <w:t xml:space="preserve">. </w:t>
      </w:r>
    </w:p>
    <w:p w:rsidR="00BE03FF" w:rsidRPr="00DB45C8" w:rsidRDefault="00BE03FF" w:rsidP="00BE03FF">
      <w:pPr>
        <w:rPr>
          <w:sz w:val="22"/>
          <w:szCs w:val="22"/>
        </w:rPr>
      </w:pPr>
    </w:p>
    <w:p w:rsidR="00BE03FF" w:rsidRPr="00DB45C8" w:rsidRDefault="00BE03FF" w:rsidP="00BE03FF">
      <w:pPr>
        <w:rPr>
          <w:i/>
          <w:sz w:val="22"/>
          <w:szCs w:val="22"/>
        </w:rPr>
      </w:pPr>
      <w:r w:rsidRPr="00DB45C8">
        <w:rPr>
          <w:i/>
          <w:sz w:val="22"/>
          <w:szCs w:val="22"/>
        </w:rPr>
        <w:t xml:space="preserve">11.00 </w:t>
      </w:r>
      <w:r w:rsidRPr="00DB45C8">
        <w:rPr>
          <w:i/>
          <w:sz w:val="22"/>
          <w:szCs w:val="22"/>
        </w:rPr>
        <w:tab/>
      </w:r>
      <w:r w:rsidRPr="00DB45C8">
        <w:rPr>
          <w:i/>
          <w:sz w:val="22"/>
          <w:szCs w:val="22"/>
        </w:rPr>
        <w:tab/>
        <w:t>Pauze</w:t>
      </w:r>
    </w:p>
    <w:p w:rsidR="00BE03FF" w:rsidRPr="00DB45C8" w:rsidRDefault="00BE03FF" w:rsidP="00BE03FF">
      <w:pPr>
        <w:rPr>
          <w:sz w:val="22"/>
          <w:szCs w:val="22"/>
        </w:rPr>
      </w:pPr>
    </w:p>
    <w:p w:rsidR="00502912" w:rsidRPr="00DB45C8" w:rsidRDefault="00BE03FF" w:rsidP="00BE03FF">
      <w:pPr>
        <w:rPr>
          <w:sz w:val="22"/>
          <w:szCs w:val="22"/>
        </w:rPr>
      </w:pPr>
      <w:r w:rsidRPr="00DB45C8">
        <w:rPr>
          <w:b/>
          <w:sz w:val="22"/>
          <w:szCs w:val="22"/>
        </w:rPr>
        <w:t>11.15</w:t>
      </w:r>
      <w:r w:rsidRPr="00DB45C8">
        <w:rPr>
          <w:b/>
          <w:sz w:val="22"/>
          <w:szCs w:val="22"/>
        </w:rPr>
        <w:tab/>
      </w:r>
      <w:r w:rsidRPr="00DB45C8">
        <w:rPr>
          <w:b/>
          <w:sz w:val="22"/>
          <w:szCs w:val="22"/>
        </w:rPr>
        <w:tab/>
      </w:r>
      <w:r w:rsidR="00757ED8" w:rsidRPr="00DB45C8">
        <w:rPr>
          <w:b/>
          <w:sz w:val="22"/>
          <w:szCs w:val="22"/>
        </w:rPr>
        <w:t>Module</w:t>
      </w:r>
      <w:r w:rsidR="00502912" w:rsidRPr="00DB45C8">
        <w:rPr>
          <w:b/>
          <w:sz w:val="22"/>
          <w:szCs w:val="22"/>
        </w:rPr>
        <w:t xml:space="preserve"> A</w:t>
      </w:r>
      <w:r w:rsidR="00757ED8" w:rsidRPr="00DB45C8">
        <w:rPr>
          <w:b/>
          <w:sz w:val="22"/>
          <w:szCs w:val="22"/>
        </w:rPr>
        <w:t>:  Desensitiseren van negatieve associaties met abstinentie</w:t>
      </w:r>
      <w:r w:rsidR="00502912" w:rsidRPr="00DB45C8">
        <w:rPr>
          <w:b/>
          <w:sz w:val="22"/>
          <w:szCs w:val="22"/>
        </w:rPr>
        <w:t>.</w:t>
      </w:r>
      <w:r w:rsidR="00502912" w:rsidRPr="00DB45C8">
        <w:rPr>
          <w:sz w:val="22"/>
          <w:szCs w:val="22"/>
        </w:rPr>
        <w:t xml:space="preserve">  B</w:t>
      </w:r>
      <w:r w:rsidR="00CD77C5" w:rsidRPr="00DB45C8">
        <w:rPr>
          <w:sz w:val="22"/>
          <w:szCs w:val="22"/>
        </w:rPr>
        <w:t>e</w:t>
      </w:r>
      <w:r w:rsidR="00502912" w:rsidRPr="00DB45C8">
        <w:rPr>
          <w:sz w:val="22"/>
          <w:szCs w:val="22"/>
        </w:rPr>
        <w:t>spreken van waar je in het algemeen op moet letten bij EMDR met (negatieve) flashforwards, en bij deze module in het bijzonder. We heven een demonstratie van deze module (</w:t>
      </w:r>
      <w:proofErr w:type="spellStart"/>
      <w:r w:rsidR="00502912" w:rsidRPr="00DB45C8">
        <w:rPr>
          <w:sz w:val="22"/>
          <w:szCs w:val="22"/>
        </w:rPr>
        <w:t>Wiebren</w:t>
      </w:r>
      <w:proofErr w:type="spellEnd"/>
      <w:r w:rsidR="00502912" w:rsidRPr="00DB45C8">
        <w:rPr>
          <w:sz w:val="22"/>
          <w:szCs w:val="22"/>
        </w:rPr>
        <w:t xml:space="preserve"> als alcoholverslaafde John; Hellen als zijn behandelaar). Vervolgens oefening in tweetallen met het protocol in de hand. Tijd voor het stellen van vragen. </w:t>
      </w:r>
    </w:p>
    <w:p w:rsidR="00BE03FF" w:rsidRPr="00DB45C8" w:rsidRDefault="00BE03FF" w:rsidP="00BE03FF">
      <w:pPr>
        <w:rPr>
          <w:sz w:val="22"/>
          <w:szCs w:val="22"/>
        </w:rPr>
      </w:pPr>
    </w:p>
    <w:p w:rsidR="00BE03FF" w:rsidRPr="00DB45C8" w:rsidRDefault="00BE03FF" w:rsidP="00BE03FF">
      <w:pPr>
        <w:rPr>
          <w:i/>
          <w:sz w:val="22"/>
          <w:szCs w:val="22"/>
        </w:rPr>
      </w:pPr>
      <w:r w:rsidRPr="00DB45C8">
        <w:rPr>
          <w:i/>
          <w:sz w:val="22"/>
          <w:szCs w:val="22"/>
        </w:rPr>
        <w:t xml:space="preserve">12.30 </w:t>
      </w:r>
      <w:r w:rsidRPr="00DB45C8">
        <w:rPr>
          <w:i/>
          <w:sz w:val="22"/>
          <w:szCs w:val="22"/>
        </w:rPr>
        <w:tab/>
      </w:r>
      <w:r w:rsidRPr="00DB45C8">
        <w:rPr>
          <w:i/>
          <w:sz w:val="22"/>
          <w:szCs w:val="22"/>
        </w:rPr>
        <w:tab/>
        <w:t>Lunch</w:t>
      </w:r>
    </w:p>
    <w:p w:rsidR="00BE03FF" w:rsidRPr="00DB45C8" w:rsidRDefault="00BE03FF" w:rsidP="00BE03FF">
      <w:pPr>
        <w:rPr>
          <w:sz w:val="22"/>
          <w:szCs w:val="22"/>
        </w:rPr>
      </w:pPr>
    </w:p>
    <w:p w:rsidR="00CD77C5" w:rsidRPr="00DB45C8" w:rsidRDefault="00BE03FF" w:rsidP="00BE03FF">
      <w:pPr>
        <w:rPr>
          <w:b/>
          <w:sz w:val="22"/>
          <w:szCs w:val="22"/>
        </w:rPr>
      </w:pPr>
      <w:r w:rsidRPr="00DB45C8">
        <w:rPr>
          <w:b/>
          <w:sz w:val="22"/>
          <w:szCs w:val="22"/>
        </w:rPr>
        <w:t>13.30</w:t>
      </w:r>
      <w:r w:rsidRPr="00DB45C8">
        <w:rPr>
          <w:b/>
          <w:sz w:val="22"/>
          <w:szCs w:val="22"/>
        </w:rPr>
        <w:tab/>
      </w:r>
      <w:r w:rsidRPr="00DB45C8">
        <w:rPr>
          <w:b/>
          <w:sz w:val="22"/>
          <w:szCs w:val="22"/>
        </w:rPr>
        <w:tab/>
      </w:r>
      <w:r w:rsidR="00DB45C8" w:rsidRPr="00DB45C8">
        <w:rPr>
          <w:b/>
          <w:noProof/>
          <w:sz w:val="22"/>
          <w:szCs w:val="22"/>
        </w:rPr>
        <w:t xml:space="preserve">Module C. </w:t>
      </w:r>
      <w:r w:rsidR="00CD77C5" w:rsidRPr="00DB45C8">
        <w:rPr>
          <w:b/>
          <w:noProof/>
          <w:sz w:val="22"/>
          <w:szCs w:val="22"/>
        </w:rPr>
        <w:t>Het desensitiseren van herinneringen aan controleverlies</w:t>
      </w:r>
      <w:r w:rsidR="00CD77C5" w:rsidRPr="00DB45C8">
        <w:rPr>
          <w:b/>
          <w:sz w:val="22"/>
          <w:szCs w:val="22"/>
        </w:rPr>
        <w:t xml:space="preserve"> </w:t>
      </w:r>
    </w:p>
    <w:p w:rsidR="00FA2B04" w:rsidRPr="00DB45C8" w:rsidRDefault="00FA2B04" w:rsidP="00BE03FF">
      <w:pPr>
        <w:rPr>
          <w:sz w:val="22"/>
          <w:szCs w:val="22"/>
        </w:rPr>
      </w:pPr>
      <w:r w:rsidRPr="00DB45C8">
        <w:rPr>
          <w:sz w:val="22"/>
          <w:szCs w:val="22"/>
        </w:rPr>
        <w:t xml:space="preserve">Hier zullen we vooral veel voorbeelden geven, zodat de deelnemers zich bewust worden van het nut en de noodzaak om dit soort faalervaringen goed te verwerken. Aan de hand van video materiaal zal gedemonstreerd worden hoe men tot een adequate targetselectie kan komen en welke keuzes er gemaakt moeten worden ten aanzien van het </w:t>
      </w:r>
      <w:r w:rsidR="00DB45C8" w:rsidRPr="00DB45C8">
        <w:rPr>
          <w:sz w:val="22"/>
          <w:szCs w:val="22"/>
        </w:rPr>
        <w:t>targetbeeld en de eventuele NC. T</w:t>
      </w:r>
      <w:r w:rsidRPr="00DB45C8">
        <w:rPr>
          <w:sz w:val="22"/>
          <w:szCs w:val="22"/>
        </w:rPr>
        <w:t xml:space="preserve">ijd voor vragen. </w:t>
      </w:r>
    </w:p>
    <w:p w:rsidR="00DB45C8" w:rsidRPr="00DB45C8" w:rsidRDefault="00DB45C8" w:rsidP="00BE03FF">
      <w:pPr>
        <w:rPr>
          <w:sz w:val="22"/>
          <w:szCs w:val="22"/>
        </w:rPr>
      </w:pPr>
      <w:r w:rsidRPr="00DB45C8">
        <w:rPr>
          <w:sz w:val="22"/>
          <w:szCs w:val="22"/>
        </w:rPr>
        <w:t xml:space="preserve">Indien de tijd dit toelaat: Module F: Het versterken van de self-efficacy. Dit is een variant van de rechtsom-procedure, die ook uitgebreid in het protocol beschreven staat. </w:t>
      </w:r>
    </w:p>
    <w:p w:rsidR="00FA2B04" w:rsidRPr="00DB45C8" w:rsidRDefault="00FA2B04" w:rsidP="00BE03FF">
      <w:pPr>
        <w:rPr>
          <w:sz w:val="22"/>
          <w:szCs w:val="22"/>
        </w:rPr>
      </w:pPr>
      <w:r w:rsidRPr="00DB45C8">
        <w:rPr>
          <w:sz w:val="22"/>
          <w:szCs w:val="22"/>
        </w:rPr>
        <w:t xml:space="preserve"> </w:t>
      </w:r>
    </w:p>
    <w:p w:rsidR="00025AFE" w:rsidRPr="00DB45C8" w:rsidRDefault="00025AFE" w:rsidP="00BE03FF">
      <w:pPr>
        <w:rPr>
          <w:i/>
          <w:sz w:val="22"/>
          <w:szCs w:val="22"/>
        </w:rPr>
      </w:pPr>
      <w:r w:rsidRPr="00DB45C8">
        <w:rPr>
          <w:i/>
          <w:sz w:val="22"/>
          <w:szCs w:val="22"/>
        </w:rPr>
        <w:t>14.45</w:t>
      </w:r>
      <w:r w:rsidRPr="00DB45C8">
        <w:rPr>
          <w:i/>
          <w:sz w:val="22"/>
          <w:szCs w:val="22"/>
        </w:rPr>
        <w:tab/>
      </w:r>
      <w:r w:rsidRPr="00DB45C8">
        <w:rPr>
          <w:i/>
          <w:sz w:val="22"/>
          <w:szCs w:val="22"/>
        </w:rPr>
        <w:tab/>
        <w:t>Pauze</w:t>
      </w:r>
    </w:p>
    <w:p w:rsidR="00025AFE" w:rsidRPr="00DB45C8" w:rsidRDefault="00025AFE" w:rsidP="00BE03FF">
      <w:pPr>
        <w:rPr>
          <w:sz w:val="22"/>
          <w:szCs w:val="22"/>
        </w:rPr>
      </w:pPr>
    </w:p>
    <w:p w:rsidR="00FA2B04" w:rsidRPr="00DB45C8" w:rsidRDefault="00D1513C" w:rsidP="00BE03FF">
      <w:pPr>
        <w:rPr>
          <w:b/>
          <w:sz w:val="22"/>
          <w:szCs w:val="22"/>
        </w:rPr>
      </w:pPr>
      <w:r w:rsidRPr="00DB45C8">
        <w:rPr>
          <w:b/>
          <w:sz w:val="22"/>
          <w:szCs w:val="22"/>
        </w:rPr>
        <w:t>15.00</w:t>
      </w:r>
      <w:r w:rsidRPr="00DB45C8">
        <w:rPr>
          <w:b/>
          <w:sz w:val="22"/>
          <w:szCs w:val="22"/>
        </w:rPr>
        <w:tab/>
      </w:r>
      <w:r w:rsidRPr="00DB45C8">
        <w:rPr>
          <w:b/>
          <w:sz w:val="22"/>
          <w:szCs w:val="22"/>
        </w:rPr>
        <w:tab/>
      </w:r>
      <w:r w:rsidR="00FA2B04" w:rsidRPr="00DB45C8">
        <w:rPr>
          <w:b/>
          <w:sz w:val="22"/>
          <w:szCs w:val="22"/>
        </w:rPr>
        <w:t>Module D, E en H. Posi</w:t>
      </w:r>
      <w:r w:rsidR="00DB45C8" w:rsidRPr="00DB45C8">
        <w:rPr>
          <w:b/>
          <w:sz w:val="22"/>
          <w:szCs w:val="22"/>
        </w:rPr>
        <w:t xml:space="preserve">tieve </w:t>
      </w:r>
      <w:r w:rsidR="00FA2B04" w:rsidRPr="00DB45C8">
        <w:rPr>
          <w:b/>
          <w:sz w:val="22"/>
          <w:szCs w:val="22"/>
        </w:rPr>
        <w:t xml:space="preserve">herinneringen en positieve flashforwards </w:t>
      </w:r>
    </w:p>
    <w:p w:rsidR="00025AFE" w:rsidRPr="00DB45C8" w:rsidRDefault="00D849D7" w:rsidP="00FB4FA1">
      <w:pPr>
        <w:rPr>
          <w:sz w:val="22"/>
          <w:szCs w:val="22"/>
        </w:rPr>
      </w:pPr>
      <w:r w:rsidRPr="00DB45C8">
        <w:rPr>
          <w:sz w:val="22"/>
          <w:szCs w:val="22"/>
        </w:rPr>
        <w:t xml:space="preserve"> </w:t>
      </w:r>
      <w:r w:rsidR="00FA2B04" w:rsidRPr="00DB45C8">
        <w:rPr>
          <w:sz w:val="22"/>
          <w:szCs w:val="22"/>
        </w:rPr>
        <w:t xml:space="preserve">In dit onderdeel zal in gegaan worden op </w:t>
      </w:r>
      <w:r w:rsidR="00FB4FA1" w:rsidRPr="00DB45C8">
        <w:rPr>
          <w:sz w:val="22"/>
          <w:szCs w:val="22"/>
        </w:rPr>
        <w:t xml:space="preserve">EMDR bij positieve targets, zowel die uit het verleden als die gericht op de toekomst. Tips en valkuilen bij het desensitiseren van positief materiaal zullen worden besproken en dit zal zeker gebeuren in relatie tot de eigen ervaringen van de deelnemers. </w:t>
      </w:r>
    </w:p>
    <w:p w:rsidR="00C726B9" w:rsidRPr="00DB45C8" w:rsidRDefault="00025AFE" w:rsidP="00BE03FF">
      <w:pPr>
        <w:rPr>
          <w:sz w:val="22"/>
          <w:szCs w:val="22"/>
        </w:rPr>
      </w:pPr>
      <w:r w:rsidRPr="00DB45C8">
        <w:rPr>
          <w:sz w:val="22"/>
          <w:szCs w:val="22"/>
        </w:rPr>
        <w:t>1</w:t>
      </w:r>
      <w:r w:rsidR="00FB4FA1" w:rsidRPr="00DB45C8">
        <w:rPr>
          <w:sz w:val="22"/>
          <w:szCs w:val="22"/>
        </w:rPr>
        <w:t xml:space="preserve">7:00 </w:t>
      </w:r>
      <w:r w:rsidRPr="00DB45C8">
        <w:rPr>
          <w:sz w:val="22"/>
          <w:szCs w:val="22"/>
        </w:rPr>
        <w:tab/>
      </w:r>
      <w:r w:rsidRPr="00DB45C8">
        <w:rPr>
          <w:sz w:val="22"/>
          <w:szCs w:val="22"/>
        </w:rPr>
        <w:tab/>
      </w:r>
      <w:r w:rsidR="00FB4FA1" w:rsidRPr="00DB45C8">
        <w:rPr>
          <w:sz w:val="22"/>
          <w:szCs w:val="22"/>
        </w:rPr>
        <w:t xml:space="preserve">Evaluatie en Einde </w:t>
      </w:r>
    </w:p>
    <w:sectPr w:rsidR="00C726B9" w:rsidRPr="00DB45C8" w:rsidSect="00C726B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B9"/>
    <w:rsid w:val="00025AFE"/>
    <w:rsid w:val="000665D6"/>
    <w:rsid w:val="001D59F9"/>
    <w:rsid w:val="002C4D1A"/>
    <w:rsid w:val="002F3591"/>
    <w:rsid w:val="00464FCE"/>
    <w:rsid w:val="00502912"/>
    <w:rsid w:val="00757ED8"/>
    <w:rsid w:val="00785F59"/>
    <w:rsid w:val="00895EF7"/>
    <w:rsid w:val="00945082"/>
    <w:rsid w:val="009566D2"/>
    <w:rsid w:val="00B02C13"/>
    <w:rsid w:val="00BB1881"/>
    <w:rsid w:val="00BE03FF"/>
    <w:rsid w:val="00C726B9"/>
    <w:rsid w:val="00CD1DAF"/>
    <w:rsid w:val="00CD77C5"/>
    <w:rsid w:val="00D1513C"/>
    <w:rsid w:val="00D849D7"/>
    <w:rsid w:val="00DB45C8"/>
    <w:rsid w:val="00DF1448"/>
    <w:rsid w:val="00E22E43"/>
    <w:rsid w:val="00E63A4B"/>
    <w:rsid w:val="00FA2B04"/>
    <w:rsid w:val="00FB4FA1"/>
    <w:rsid w:val="00FF2B0C"/>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HP9">
    <w:name w:val="HHP9"/>
    <w:basedOn w:val="Normaal"/>
    <w:qFormat/>
    <w:rsid w:val="001729F5"/>
    <w:rPr>
      <w:rFonts w:ascii="Verdana" w:eastAsia="Times New Roman" w:hAnsi="Verdana" w:cs="Times New Roman"/>
      <w:b/>
      <w:color w:val="660066"/>
      <w:sz w:val="18"/>
      <w:lang w:eastAsia="nl-NL"/>
    </w:rPr>
  </w:style>
  <w:style w:type="paragraph" w:styleId="Ballontekst">
    <w:name w:val="Balloon Text"/>
    <w:basedOn w:val="Normaal"/>
    <w:link w:val="BallontekstTeken"/>
    <w:uiPriority w:val="99"/>
    <w:semiHidden/>
    <w:unhideWhenUsed/>
    <w:rsid w:val="002C4D1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C4D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HP9">
    <w:name w:val="HHP9"/>
    <w:basedOn w:val="Normaal"/>
    <w:qFormat/>
    <w:rsid w:val="001729F5"/>
    <w:rPr>
      <w:rFonts w:ascii="Verdana" w:eastAsia="Times New Roman" w:hAnsi="Verdana" w:cs="Times New Roman"/>
      <w:b/>
      <w:color w:val="660066"/>
      <w:sz w:val="18"/>
      <w:lang w:eastAsia="nl-NL"/>
    </w:rPr>
  </w:style>
  <w:style w:type="paragraph" w:styleId="Ballontekst">
    <w:name w:val="Balloon Text"/>
    <w:basedOn w:val="Normaal"/>
    <w:link w:val="BallontekstTeken"/>
    <w:uiPriority w:val="99"/>
    <w:semiHidden/>
    <w:unhideWhenUsed/>
    <w:rsid w:val="002C4D1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C4D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2470</Characters>
  <Application>Microsoft Macintosh Word</Application>
  <DocSecurity>0</DocSecurity>
  <Lines>20</Lines>
  <Paragraphs>5</Paragraphs>
  <ScaleCrop>false</ScaleCrop>
  <Company>universiteit utrecht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Hornsveld</dc:creator>
  <cp:keywords/>
  <cp:lastModifiedBy>Hellen Hornsveld</cp:lastModifiedBy>
  <cp:revision>2</cp:revision>
  <dcterms:created xsi:type="dcterms:W3CDTF">2014-08-04T08:45:00Z</dcterms:created>
  <dcterms:modified xsi:type="dcterms:W3CDTF">2014-08-04T08:45:00Z</dcterms:modified>
</cp:coreProperties>
</file>